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24" w:rsidRDefault="0055068B" w:rsidP="0023766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6D30E1" w:rsidRDefault="006D30E1" w:rsidP="00D507A7">
      <w:pPr>
        <w:pStyle w:val="1"/>
        <w:shd w:val="clear" w:color="auto" w:fill="FFFFFF"/>
        <w:spacing w:before="0" w:beforeAutospacing="0" w:after="0" w:afterAutospacing="0"/>
        <w:rPr>
          <w:color w:val="C00000"/>
          <w:sz w:val="44"/>
          <w:szCs w:val="44"/>
        </w:rPr>
      </w:pPr>
    </w:p>
    <w:p w:rsidR="00385B19" w:rsidRDefault="00385B19" w:rsidP="00385B19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44"/>
          <w:szCs w:val="44"/>
        </w:rPr>
      </w:pPr>
      <w:r>
        <w:rPr>
          <w:noProof/>
        </w:rPr>
        <w:drawing>
          <wp:inline distT="0" distB="0" distL="0" distR="0">
            <wp:extent cx="1647825" cy="1647825"/>
            <wp:effectExtent l="19050" t="0" r="9525" b="0"/>
            <wp:docPr id="1" name="Рисунок 1" descr="https://sun9-2.userapi.com/c851120/v851120897/96b2c/A5VaSRBC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.userapi.com/c851120/v851120897/96b2c/A5VaSRBCEm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B19" w:rsidRDefault="00385B19" w:rsidP="00385B19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44"/>
          <w:szCs w:val="44"/>
        </w:rPr>
      </w:pPr>
    </w:p>
    <w:p w:rsidR="00385B19" w:rsidRDefault="00385B19" w:rsidP="00385B19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 xml:space="preserve">Служба информирует УК и ТСЖ края </w:t>
      </w:r>
    </w:p>
    <w:p w:rsidR="00385B19" w:rsidRDefault="00385B19" w:rsidP="00385B19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 xml:space="preserve">о необходимости выполнения работ </w:t>
      </w:r>
    </w:p>
    <w:p w:rsidR="00385B19" w:rsidRDefault="00385B19" w:rsidP="00385B19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в зимнее время</w:t>
      </w:r>
    </w:p>
    <w:p w:rsidR="00D507A7" w:rsidRDefault="00D507A7" w:rsidP="00A432CD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44"/>
          <w:szCs w:val="44"/>
        </w:rPr>
      </w:pPr>
    </w:p>
    <w:p w:rsidR="00385B19" w:rsidRPr="00385B19" w:rsidRDefault="00385B19" w:rsidP="00385B19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Geneva" w:hAnsi="Geneva"/>
          <w:color w:val="555555"/>
          <w:sz w:val="32"/>
          <w:szCs w:val="32"/>
        </w:rPr>
      </w:pPr>
      <w:r w:rsidRPr="00385B19">
        <w:rPr>
          <w:color w:val="000000"/>
          <w:sz w:val="32"/>
          <w:szCs w:val="32"/>
        </w:rPr>
        <w:t>Служба напоминает управляющим компаниям и ТСЖ края о необходимости выполнения перечня работ и услуг для надлежащего содержания общего имущества в многоквартирных домах.</w:t>
      </w:r>
    </w:p>
    <w:p w:rsidR="00385B19" w:rsidRPr="00385B19" w:rsidRDefault="00385B19" w:rsidP="00385B19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Geneva" w:hAnsi="Geneva"/>
          <w:color w:val="555555"/>
          <w:sz w:val="32"/>
          <w:szCs w:val="32"/>
        </w:rPr>
      </w:pPr>
      <w:r w:rsidRPr="00385B19">
        <w:rPr>
          <w:color w:val="000000"/>
          <w:sz w:val="32"/>
          <w:szCs w:val="32"/>
        </w:rPr>
        <w:t>В перечень обязательных работ входит:</w:t>
      </w:r>
    </w:p>
    <w:p w:rsidR="00385B19" w:rsidRPr="00385B19" w:rsidRDefault="00385B19" w:rsidP="00385B19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Geneva" w:hAnsi="Geneva"/>
          <w:color w:val="555555"/>
          <w:sz w:val="32"/>
          <w:szCs w:val="32"/>
        </w:rPr>
      </w:pPr>
      <w:r w:rsidRPr="00385B19">
        <w:rPr>
          <w:color w:val="000000"/>
          <w:sz w:val="32"/>
          <w:szCs w:val="32"/>
        </w:rPr>
        <w:t>- производить своевременную очистку крыш от снега и наледи;</w:t>
      </w:r>
    </w:p>
    <w:p w:rsidR="00385B19" w:rsidRPr="00385B19" w:rsidRDefault="00385B19" w:rsidP="00385B19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Geneva" w:hAnsi="Geneva"/>
          <w:color w:val="555555"/>
          <w:sz w:val="32"/>
          <w:szCs w:val="32"/>
        </w:rPr>
      </w:pPr>
      <w:r w:rsidRPr="00385B19">
        <w:rPr>
          <w:color w:val="000000"/>
          <w:sz w:val="32"/>
          <w:szCs w:val="32"/>
        </w:rPr>
        <w:t>- производить своевременную уборку придомовых территорий (внутриквартальные дороги и тротуары) от снега и наледи;</w:t>
      </w:r>
    </w:p>
    <w:p w:rsidR="00385B19" w:rsidRPr="00385B19" w:rsidRDefault="00385B19" w:rsidP="00385B19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Geneva" w:hAnsi="Geneva"/>
          <w:color w:val="555555"/>
          <w:sz w:val="32"/>
          <w:szCs w:val="32"/>
        </w:rPr>
      </w:pPr>
      <w:r w:rsidRPr="00385B19">
        <w:rPr>
          <w:color w:val="000000"/>
          <w:sz w:val="32"/>
          <w:szCs w:val="32"/>
        </w:rPr>
        <w:t>- при необходимости производить обработку дорожных покрытий пескосоляной смесью.</w:t>
      </w:r>
    </w:p>
    <w:p w:rsidR="00385B19" w:rsidRPr="00385B19" w:rsidRDefault="00385B19" w:rsidP="00385B19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Geneva" w:hAnsi="Geneva"/>
          <w:color w:val="555555"/>
          <w:sz w:val="32"/>
          <w:szCs w:val="32"/>
        </w:rPr>
      </w:pPr>
      <w:r w:rsidRPr="00385B19">
        <w:rPr>
          <w:color w:val="000000"/>
          <w:sz w:val="32"/>
          <w:szCs w:val="32"/>
        </w:rPr>
        <w:t>Указанные работы следует осуществлять в первую очередь в местах с наибольшей проходимостью граждан, - перед подъездами жилых домов и вдоль них.</w:t>
      </w:r>
    </w:p>
    <w:p w:rsidR="00385B19" w:rsidRPr="00385B19" w:rsidRDefault="00385B19" w:rsidP="00385B19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Geneva" w:hAnsi="Geneva"/>
          <w:color w:val="555555"/>
          <w:sz w:val="32"/>
          <w:szCs w:val="32"/>
        </w:rPr>
      </w:pPr>
      <w:r w:rsidRPr="00385B19">
        <w:rPr>
          <w:color w:val="000000"/>
          <w:sz w:val="32"/>
          <w:szCs w:val="32"/>
        </w:rPr>
        <w:t>В случае несоблюдения данных требований, лицам ответственным за управление общим имуществом грозит административная ответственность.</w:t>
      </w:r>
    </w:p>
    <w:p w:rsidR="00385B19" w:rsidRPr="00385B19" w:rsidRDefault="00385B19" w:rsidP="00385B19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Geneva" w:hAnsi="Geneva"/>
          <w:color w:val="555555"/>
          <w:sz w:val="32"/>
          <w:szCs w:val="32"/>
        </w:rPr>
      </w:pPr>
      <w:r w:rsidRPr="00385B19">
        <w:rPr>
          <w:color w:val="000000"/>
          <w:sz w:val="32"/>
          <w:szCs w:val="32"/>
        </w:rPr>
        <w:t>«Свою работу управляющие организации обязаны выполнять своевременно, а также определять проблемные участки, а значит предотвращать риски, связанные с этими неприятностями. Не надо ждать надзорных органов и предписаний. Это наша с вами безопасность!», - отметил руководитель Службы Евгений Скрипальщиков.</w:t>
      </w:r>
    </w:p>
    <w:p w:rsidR="00BC541B" w:rsidRPr="00D507A7" w:rsidRDefault="00BC541B" w:rsidP="00385B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BC541B" w:rsidRPr="00D507A7" w:rsidSect="00385B19">
      <w:pgSz w:w="11906" w:h="16838"/>
      <w:pgMar w:top="993" w:right="849" w:bottom="28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3AD"/>
    <w:multiLevelType w:val="multilevel"/>
    <w:tmpl w:val="CA5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0746B"/>
    <w:multiLevelType w:val="multilevel"/>
    <w:tmpl w:val="F45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C26287"/>
    <w:multiLevelType w:val="multilevel"/>
    <w:tmpl w:val="53B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14205D"/>
    <w:multiLevelType w:val="multilevel"/>
    <w:tmpl w:val="A25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9D0377"/>
    <w:multiLevelType w:val="multilevel"/>
    <w:tmpl w:val="4A6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177710"/>
    <w:multiLevelType w:val="multilevel"/>
    <w:tmpl w:val="CF2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6DC5695E"/>
    <w:multiLevelType w:val="multilevel"/>
    <w:tmpl w:val="ED7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4"/>
  </w:num>
  <w:num w:numId="3">
    <w:abstractNumId w:val="9"/>
  </w:num>
  <w:num w:numId="4">
    <w:abstractNumId w:val="18"/>
  </w:num>
  <w:num w:numId="5">
    <w:abstractNumId w:val="36"/>
  </w:num>
  <w:num w:numId="6">
    <w:abstractNumId w:val="13"/>
  </w:num>
  <w:num w:numId="7">
    <w:abstractNumId w:val="24"/>
  </w:num>
  <w:num w:numId="8">
    <w:abstractNumId w:val="35"/>
  </w:num>
  <w:num w:numId="9">
    <w:abstractNumId w:val="33"/>
  </w:num>
  <w:num w:numId="10">
    <w:abstractNumId w:val="11"/>
  </w:num>
  <w:num w:numId="11">
    <w:abstractNumId w:val="15"/>
  </w:num>
  <w:num w:numId="12">
    <w:abstractNumId w:val="4"/>
  </w:num>
  <w:num w:numId="13">
    <w:abstractNumId w:val="1"/>
  </w:num>
  <w:num w:numId="14">
    <w:abstractNumId w:val="28"/>
  </w:num>
  <w:num w:numId="15">
    <w:abstractNumId w:val="26"/>
  </w:num>
  <w:num w:numId="16">
    <w:abstractNumId w:val="10"/>
  </w:num>
  <w:num w:numId="17">
    <w:abstractNumId w:val="5"/>
  </w:num>
  <w:num w:numId="18">
    <w:abstractNumId w:val="34"/>
  </w:num>
  <w:num w:numId="19">
    <w:abstractNumId w:val="21"/>
  </w:num>
  <w:num w:numId="20">
    <w:abstractNumId w:val="3"/>
  </w:num>
  <w:num w:numId="21">
    <w:abstractNumId w:val="23"/>
  </w:num>
  <w:num w:numId="22">
    <w:abstractNumId w:val="27"/>
  </w:num>
  <w:num w:numId="23">
    <w:abstractNumId w:val="2"/>
  </w:num>
  <w:num w:numId="24">
    <w:abstractNumId w:val="19"/>
  </w:num>
  <w:num w:numId="25">
    <w:abstractNumId w:val="6"/>
  </w:num>
  <w:num w:numId="26">
    <w:abstractNumId w:val="12"/>
  </w:num>
  <w:num w:numId="27">
    <w:abstractNumId w:val="32"/>
  </w:num>
  <w:num w:numId="28">
    <w:abstractNumId w:val="17"/>
  </w:num>
  <w:num w:numId="29">
    <w:abstractNumId w:val="22"/>
  </w:num>
  <w:num w:numId="30">
    <w:abstractNumId w:val="7"/>
  </w:num>
  <w:num w:numId="31">
    <w:abstractNumId w:val="0"/>
  </w:num>
  <w:num w:numId="32">
    <w:abstractNumId w:val="16"/>
  </w:num>
  <w:num w:numId="33">
    <w:abstractNumId w:val="29"/>
  </w:num>
  <w:num w:numId="34">
    <w:abstractNumId w:val="31"/>
  </w:num>
  <w:num w:numId="35">
    <w:abstractNumId w:val="25"/>
  </w:num>
  <w:num w:numId="36">
    <w:abstractNumId w:val="20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E0E"/>
    <w:rsid w:val="0010572D"/>
    <w:rsid w:val="00107B38"/>
    <w:rsid w:val="001469A6"/>
    <w:rsid w:val="001575C8"/>
    <w:rsid w:val="00183F27"/>
    <w:rsid w:val="001C4E84"/>
    <w:rsid w:val="001C6354"/>
    <w:rsid w:val="001D123E"/>
    <w:rsid w:val="001E1A1D"/>
    <w:rsid w:val="001F09B8"/>
    <w:rsid w:val="00206A2A"/>
    <w:rsid w:val="002108B7"/>
    <w:rsid w:val="00232552"/>
    <w:rsid w:val="00232B09"/>
    <w:rsid w:val="00234B51"/>
    <w:rsid w:val="00237662"/>
    <w:rsid w:val="00237A57"/>
    <w:rsid w:val="002500FD"/>
    <w:rsid w:val="00253DD8"/>
    <w:rsid w:val="002738D1"/>
    <w:rsid w:val="002774F4"/>
    <w:rsid w:val="002904A3"/>
    <w:rsid w:val="002929A5"/>
    <w:rsid w:val="002A7FD1"/>
    <w:rsid w:val="002B1770"/>
    <w:rsid w:val="002B469B"/>
    <w:rsid w:val="002E5249"/>
    <w:rsid w:val="00301311"/>
    <w:rsid w:val="003053E4"/>
    <w:rsid w:val="00306931"/>
    <w:rsid w:val="00335467"/>
    <w:rsid w:val="0034532F"/>
    <w:rsid w:val="00345E03"/>
    <w:rsid w:val="003478B6"/>
    <w:rsid w:val="00360800"/>
    <w:rsid w:val="003608A7"/>
    <w:rsid w:val="00376452"/>
    <w:rsid w:val="003829EE"/>
    <w:rsid w:val="00385941"/>
    <w:rsid w:val="00385B19"/>
    <w:rsid w:val="00390BBD"/>
    <w:rsid w:val="00397BB3"/>
    <w:rsid w:val="003A3550"/>
    <w:rsid w:val="003A3B7D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5614A"/>
    <w:rsid w:val="00464FB3"/>
    <w:rsid w:val="00470602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2906"/>
    <w:rsid w:val="005F37AA"/>
    <w:rsid w:val="005F4B78"/>
    <w:rsid w:val="005F57C8"/>
    <w:rsid w:val="00615250"/>
    <w:rsid w:val="006277A3"/>
    <w:rsid w:val="00631AAE"/>
    <w:rsid w:val="00632D87"/>
    <w:rsid w:val="006457EC"/>
    <w:rsid w:val="00646F5B"/>
    <w:rsid w:val="00652813"/>
    <w:rsid w:val="00662B34"/>
    <w:rsid w:val="0066481A"/>
    <w:rsid w:val="00665019"/>
    <w:rsid w:val="00667F62"/>
    <w:rsid w:val="006877F8"/>
    <w:rsid w:val="006A4637"/>
    <w:rsid w:val="006A548A"/>
    <w:rsid w:val="006C395E"/>
    <w:rsid w:val="006C3AA1"/>
    <w:rsid w:val="006D30E1"/>
    <w:rsid w:val="006E15D4"/>
    <w:rsid w:val="006E510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F1E6F"/>
    <w:rsid w:val="008157E9"/>
    <w:rsid w:val="00826D12"/>
    <w:rsid w:val="00856BFD"/>
    <w:rsid w:val="00862442"/>
    <w:rsid w:val="00875332"/>
    <w:rsid w:val="008777AC"/>
    <w:rsid w:val="00877DAF"/>
    <w:rsid w:val="00897824"/>
    <w:rsid w:val="008A1E48"/>
    <w:rsid w:val="008B09E5"/>
    <w:rsid w:val="008C74C0"/>
    <w:rsid w:val="008D372C"/>
    <w:rsid w:val="008F1568"/>
    <w:rsid w:val="009022DF"/>
    <w:rsid w:val="009431B7"/>
    <w:rsid w:val="00953560"/>
    <w:rsid w:val="00990250"/>
    <w:rsid w:val="00997E05"/>
    <w:rsid w:val="009B20C4"/>
    <w:rsid w:val="009E0266"/>
    <w:rsid w:val="009E1226"/>
    <w:rsid w:val="009E53AA"/>
    <w:rsid w:val="009F409C"/>
    <w:rsid w:val="00A23A30"/>
    <w:rsid w:val="00A305B8"/>
    <w:rsid w:val="00A37B65"/>
    <w:rsid w:val="00A432CD"/>
    <w:rsid w:val="00A71FAC"/>
    <w:rsid w:val="00A7757E"/>
    <w:rsid w:val="00A81314"/>
    <w:rsid w:val="00A948A1"/>
    <w:rsid w:val="00AC5DDB"/>
    <w:rsid w:val="00AD0E93"/>
    <w:rsid w:val="00AD3854"/>
    <w:rsid w:val="00AF7A97"/>
    <w:rsid w:val="00B10242"/>
    <w:rsid w:val="00B109A5"/>
    <w:rsid w:val="00B3094E"/>
    <w:rsid w:val="00B319B1"/>
    <w:rsid w:val="00B347BA"/>
    <w:rsid w:val="00B401F4"/>
    <w:rsid w:val="00B4458D"/>
    <w:rsid w:val="00B467F7"/>
    <w:rsid w:val="00B912D1"/>
    <w:rsid w:val="00BC541B"/>
    <w:rsid w:val="00BE0AAD"/>
    <w:rsid w:val="00BE6560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507A7"/>
    <w:rsid w:val="00D55837"/>
    <w:rsid w:val="00D62B18"/>
    <w:rsid w:val="00D63F45"/>
    <w:rsid w:val="00D90BA2"/>
    <w:rsid w:val="00D93AA5"/>
    <w:rsid w:val="00DF0DB5"/>
    <w:rsid w:val="00E04C54"/>
    <w:rsid w:val="00E071D1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C5E26"/>
    <w:rsid w:val="00ED60A7"/>
    <w:rsid w:val="00EE4498"/>
    <w:rsid w:val="00EE70A1"/>
    <w:rsid w:val="00EF7B94"/>
    <w:rsid w:val="00F1611B"/>
    <w:rsid w:val="00F223FA"/>
    <w:rsid w:val="00F24E66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  <w:style w:type="character" w:customStyle="1" w:styleId="20">
    <w:name w:val="Заголовок 2 Знак"/>
    <w:basedOn w:val="a0"/>
    <w:link w:val="2"/>
    <w:uiPriority w:val="9"/>
    <w:semiHidden/>
    <w:rsid w:val="00385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A975-E399-4AAF-9A07-36992A7B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87</cp:revision>
  <cp:lastPrinted>2021-12-22T04:45:00Z</cp:lastPrinted>
  <dcterms:created xsi:type="dcterms:W3CDTF">2018-09-24T09:07:00Z</dcterms:created>
  <dcterms:modified xsi:type="dcterms:W3CDTF">2022-02-21T03:02:00Z</dcterms:modified>
</cp:coreProperties>
</file>